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A35" w:rsidRPr="003B2A3B" w:rsidRDefault="00EF2A91" w:rsidP="00EF2A91">
      <w:pPr>
        <w:pStyle w:val="NormalWeb"/>
        <w:spacing w:line="255" w:lineRule="atLeast"/>
        <w:contextualSpacing/>
        <w:rPr>
          <w:b/>
          <w:sz w:val="36"/>
          <w:szCs w:val="36"/>
        </w:rPr>
      </w:pPr>
      <w:r>
        <w:rPr>
          <w:rFonts w:ascii="Garamond" w:hAnsi="Garamond"/>
          <w:noProof/>
          <w:color w:val="666666"/>
          <w:sz w:val="22"/>
          <w:szCs w:val="22"/>
        </w:rPr>
        <w:drawing>
          <wp:anchor distT="0" distB="0" distL="114300" distR="114300" simplePos="0" relativeHeight="251658240" behindDoc="0" locked="0" layoutInCell="1" allowOverlap="1">
            <wp:simplePos x="0" y="0"/>
            <wp:positionH relativeFrom="margin">
              <wp:align>left</wp:align>
            </wp:positionH>
            <wp:positionV relativeFrom="margin">
              <wp:align>top</wp:align>
            </wp:positionV>
            <wp:extent cx="3146425" cy="7286625"/>
            <wp:effectExtent l="19050" t="0" r="0" b="0"/>
            <wp:wrapSquare wrapText="bothSides"/>
            <wp:docPr id="4" name="Picture 4" descr="Lincoln-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ncoln-1">
                      <a:hlinkClick r:id="rId5"/>
                    </pic:cNvPr>
                    <pic:cNvPicPr>
                      <a:picLocks noChangeAspect="1" noChangeArrowheads="1"/>
                    </pic:cNvPicPr>
                  </pic:nvPicPr>
                  <pic:blipFill>
                    <a:blip r:embed="rId6" cstate="print"/>
                    <a:srcRect/>
                    <a:stretch>
                      <a:fillRect/>
                    </a:stretch>
                  </pic:blipFill>
                  <pic:spPr bwMode="auto">
                    <a:xfrm>
                      <a:off x="0" y="0"/>
                      <a:ext cx="3146425" cy="7286625"/>
                    </a:xfrm>
                    <a:prstGeom prst="rect">
                      <a:avLst/>
                    </a:prstGeom>
                    <a:noFill/>
                    <a:ln w="9525">
                      <a:noFill/>
                      <a:miter lim="800000"/>
                      <a:headEnd/>
                      <a:tailEnd/>
                    </a:ln>
                  </pic:spPr>
                </pic:pic>
              </a:graphicData>
            </a:graphic>
          </wp:anchor>
        </w:drawing>
      </w:r>
      <w:proofErr w:type="gramStart"/>
      <w:r>
        <w:rPr>
          <w:b/>
          <w:sz w:val="36"/>
          <w:szCs w:val="36"/>
        </w:rPr>
        <w:t xml:space="preserve">Social Studies </w:t>
      </w:r>
      <w:r w:rsidR="00B431F3" w:rsidRPr="00EF2A91">
        <w:rPr>
          <w:b/>
          <w:sz w:val="36"/>
          <w:szCs w:val="36"/>
        </w:rPr>
        <w:t xml:space="preserve">Extra Credit </w:t>
      </w:r>
      <w:r>
        <w:rPr>
          <w:b/>
          <w:sz w:val="36"/>
          <w:szCs w:val="36"/>
        </w:rPr>
        <w:t>Opportunity -</w:t>
      </w:r>
      <w:r w:rsidR="003B2A3B">
        <w:rPr>
          <w:b/>
          <w:sz w:val="36"/>
          <w:szCs w:val="36"/>
        </w:rPr>
        <w:t xml:space="preserve"> </w:t>
      </w:r>
      <w:r>
        <w:rPr>
          <w:b/>
          <w:sz w:val="36"/>
          <w:szCs w:val="36"/>
        </w:rPr>
        <w:t>10 pts.</w:t>
      </w:r>
      <w:proofErr w:type="gramEnd"/>
    </w:p>
    <w:p w:rsidR="003B2A3B" w:rsidRDefault="00B431F3" w:rsidP="00EF2A91">
      <w:pPr>
        <w:rPr>
          <w:rFonts w:ascii="Arial" w:eastAsia="Times New Roman" w:hAnsi="Arial" w:cs="Arial"/>
          <w:color w:val="000000"/>
          <w:sz w:val="24"/>
          <w:szCs w:val="24"/>
        </w:rPr>
      </w:pPr>
      <w:r w:rsidRPr="00AC5368">
        <w:rPr>
          <w:rFonts w:ascii="Arial" w:eastAsia="Times New Roman" w:hAnsi="Arial" w:cs="Arial"/>
          <w:color w:val="000000"/>
          <w:sz w:val="24"/>
          <w:szCs w:val="24"/>
        </w:rPr>
        <w:t xml:space="preserve">The Aurora Historical Society launched its American Library Association / National Constitution Center / National Endowment for the Humanities Exhibit: </w:t>
      </w:r>
      <w:r w:rsidR="00EF2A91">
        <w:rPr>
          <w:rFonts w:ascii="Arial" w:eastAsia="Times New Roman" w:hAnsi="Arial" w:cs="Arial"/>
          <w:color w:val="000000"/>
          <w:sz w:val="24"/>
          <w:szCs w:val="24"/>
        </w:rPr>
        <w:t xml:space="preserve"> </w:t>
      </w:r>
      <w:r w:rsidRPr="00EF2A91">
        <w:rPr>
          <w:rFonts w:ascii="Arial" w:eastAsia="Times New Roman" w:hAnsi="Arial" w:cs="Arial"/>
          <w:b/>
          <w:bCs/>
          <w:color w:val="000000"/>
          <w:sz w:val="24"/>
          <w:szCs w:val="24"/>
          <w:u w:val="single"/>
        </w:rPr>
        <w:t>Lincoln:</w:t>
      </w:r>
      <w:r w:rsidR="00B5640A">
        <w:rPr>
          <w:rFonts w:ascii="Arial" w:eastAsia="Times New Roman" w:hAnsi="Arial" w:cs="Arial"/>
          <w:b/>
          <w:bCs/>
          <w:color w:val="000000"/>
          <w:sz w:val="24"/>
          <w:szCs w:val="24"/>
          <w:u w:val="single"/>
        </w:rPr>
        <w:t xml:space="preserve">  T</w:t>
      </w:r>
      <w:r w:rsidRPr="00EF2A91">
        <w:rPr>
          <w:rFonts w:ascii="Arial" w:eastAsia="Times New Roman" w:hAnsi="Arial" w:cs="Arial"/>
          <w:b/>
          <w:bCs/>
          <w:color w:val="000000"/>
          <w:sz w:val="24"/>
          <w:szCs w:val="24"/>
          <w:u w:val="single"/>
        </w:rPr>
        <w:t>he Constitution and the Civil War</w:t>
      </w:r>
      <w:r w:rsidRPr="00EF2A91">
        <w:rPr>
          <w:rFonts w:ascii="Arial" w:eastAsia="Times New Roman" w:hAnsi="Arial" w:cs="Arial"/>
          <w:color w:val="000000"/>
          <w:sz w:val="24"/>
          <w:szCs w:val="24"/>
        </w:rPr>
        <w:t xml:space="preserve">. Students will have the opportunity to earn extra credit by attending the exhibit. You will select one out of three activities to complete for up to 10 extra credit points.  The activities consist of:  </w:t>
      </w:r>
    </w:p>
    <w:p w:rsidR="003B2A3B" w:rsidRDefault="00B431F3" w:rsidP="00EF2A91">
      <w:pPr>
        <w:rPr>
          <w:rFonts w:ascii="Arial" w:eastAsia="Times New Roman" w:hAnsi="Arial" w:cs="Arial"/>
          <w:color w:val="000000"/>
          <w:sz w:val="24"/>
          <w:szCs w:val="24"/>
        </w:rPr>
      </w:pPr>
      <w:r w:rsidRPr="00EF2A91">
        <w:rPr>
          <w:rFonts w:ascii="Arial" w:eastAsia="Times New Roman" w:hAnsi="Arial" w:cs="Arial"/>
          <w:color w:val="000000"/>
          <w:sz w:val="24"/>
          <w:szCs w:val="24"/>
        </w:rPr>
        <w:t>Lincoln: The Constitution and the Civil War – Slavery I</w:t>
      </w:r>
    </w:p>
    <w:p w:rsidR="003B2A3B" w:rsidRDefault="00B431F3" w:rsidP="00EF2A91">
      <w:pPr>
        <w:rPr>
          <w:rFonts w:ascii="Arial" w:eastAsia="Times New Roman" w:hAnsi="Arial" w:cs="Arial"/>
          <w:color w:val="000000"/>
          <w:sz w:val="24"/>
          <w:szCs w:val="24"/>
        </w:rPr>
      </w:pPr>
      <w:r w:rsidRPr="00EF2A91">
        <w:rPr>
          <w:rFonts w:ascii="Arial" w:eastAsia="Times New Roman" w:hAnsi="Arial" w:cs="Arial"/>
          <w:color w:val="000000"/>
          <w:sz w:val="24"/>
          <w:szCs w:val="24"/>
        </w:rPr>
        <w:t>Lincoln: The Constitution and the Civil War – Slavery I</w:t>
      </w:r>
      <w:r w:rsidR="003B2A3B">
        <w:rPr>
          <w:rFonts w:ascii="Arial" w:eastAsia="Times New Roman" w:hAnsi="Arial" w:cs="Arial"/>
          <w:color w:val="000000"/>
          <w:sz w:val="24"/>
          <w:szCs w:val="24"/>
        </w:rPr>
        <w:t>I</w:t>
      </w:r>
    </w:p>
    <w:p w:rsidR="003B2A3B" w:rsidRDefault="00B431F3" w:rsidP="00EF2A91">
      <w:pPr>
        <w:rPr>
          <w:rFonts w:ascii="Arial" w:eastAsia="Times New Roman" w:hAnsi="Arial" w:cs="Arial"/>
          <w:color w:val="000000"/>
          <w:sz w:val="24"/>
          <w:szCs w:val="24"/>
        </w:rPr>
      </w:pPr>
      <w:r w:rsidRPr="00EF2A91">
        <w:rPr>
          <w:rFonts w:ascii="Arial" w:eastAsia="Times New Roman" w:hAnsi="Arial" w:cs="Arial"/>
          <w:color w:val="000000"/>
          <w:sz w:val="24"/>
          <w:szCs w:val="24"/>
        </w:rPr>
        <w:t>Lincoln: The Constitution and the Civil War – Secession</w:t>
      </w:r>
    </w:p>
    <w:p w:rsidR="00EF2A91" w:rsidRDefault="00B431F3" w:rsidP="00EF2A91">
      <w:pPr>
        <w:rPr>
          <w:rFonts w:ascii="Arial" w:eastAsia="Times New Roman" w:hAnsi="Arial" w:cs="Arial"/>
          <w:color w:val="000000"/>
          <w:sz w:val="24"/>
          <w:szCs w:val="24"/>
        </w:rPr>
      </w:pPr>
      <w:r w:rsidRPr="00EF2A91">
        <w:rPr>
          <w:rFonts w:ascii="Arial" w:eastAsia="Times New Roman" w:hAnsi="Arial" w:cs="Arial"/>
          <w:color w:val="000000"/>
          <w:sz w:val="24"/>
          <w:szCs w:val="24"/>
        </w:rPr>
        <w:t>Each activity will conclude with Lincoln: The Constitution and the Civil War - Post-Visit Activity: Then and Now. Both sides of the activity</w:t>
      </w:r>
      <w:r w:rsidR="003B2A3B">
        <w:rPr>
          <w:rFonts w:ascii="Arial" w:eastAsia="Times New Roman" w:hAnsi="Arial" w:cs="Arial"/>
          <w:color w:val="000000"/>
          <w:sz w:val="24"/>
          <w:szCs w:val="24"/>
        </w:rPr>
        <w:t xml:space="preserve"> worksheet</w:t>
      </w:r>
      <w:r w:rsidRPr="00EF2A91">
        <w:rPr>
          <w:rFonts w:ascii="Arial" w:eastAsia="Times New Roman" w:hAnsi="Arial" w:cs="Arial"/>
          <w:color w:val="000000"/>
          <w:sz w:val="24"/>
          <w:szCs w:val="24"/>
        </w:rPr>
        <w:t xml:space="preserve"> must be </w:t>
      </w:r>
      <w:r w:rsidR="00EF2A91">
        <w:rPr>
          <w:rFonts w:ascii="Arial" w:eastAsia="Times New Roman" w:hAnsi="Arial" w:cs="Arial"/>
          <w:color w:val="000000"/>
          <w:sz w:val="24"/>
          <w:szCs w:val="24"/>
        </w:rPr>
        <w:t>completed to be able to earn up to 10</w:t>
      </w:r>
      <w:r w:rsidRPr="00EF2A91">
        <w:rPr>
          <w:rFonts w:ascii="Arial" w:eastAsia="Times New Roman" w:hAnsi="Arial" w:cs="Arial"/>
          <w:color w:val="000000"/>
          <w:sz w:val="24"/>
          <w:szCs w:val="24"/>
        </w:rPr>
        <w:t xml:space="preserve"> extra credit</w:t>
      </w:r>
      <w:r w:rsidR="00EF2A91">
        <w:rPr>
          <w:rFonts w:ascii="Arial" w:eastAsia="Times New Roman" w:hAnsi="Arial" w:cs="Arial"/>
          <w:color w:val="000000"/>
          <w:sz w:val="24"/>
          <w:szCs w:val="24"/>
        </w:rPr>
        <w:t xml:space="preserve"> points</w:t>
      </w:r>
      <w:r w:rsidRPr="00EF2A91">
        <w:rPr>
          <w:rFonts w:ascii="Arial" w:eastAsia="Times New Roman" w:hAnsi="Arial" w:cs="Arial"/>
          <w:color w:val="000000"/>
          <w:sz w:val="24"/>
          <w:szCs w:val="24"/>
        </w:rPr>
        <w:t>.</w:t>
      </w:r>
      <w:r w:rsidR="00EF2A91">
        <w:rPr>
          <w:rFonts w:ascii="Arial" w:eastAsia="Times New Roman" w:hAnsi="Arial" w:cs="Arial"/>
          <w:color w:val="000000"/>
          <w:sz w:val="24"/>
          <w:szCs w:val="24"/>
        </w:rPr>
        <w:t xml:space="preserve"> See Mrs. Tyrrell or Mr. </w:t>
      </w:r>
      <w:proofErr w:type="spellStart"/>
      <w:r w:rsidR="00EF2A91">
        <w:rPr>
          <w:rFonts w:ascii="Arial" w:eastAsia="Times New Roman" w:hAnsi="Arial" w:cs="Arial"/>
          <w:color w:val="000000"/>
          <w:sz w:val="24"/>
          <w:szCs w:val="24"/>
        </w:rPr>
        <w:t>Frankmann</w:t>
      </w:r>
      <w:proofErr w:type="spellEnd"/>
      <w:r w:rsidR="00EF2A91">
        <w:rPr>
          <w:rFonts w:ascii="Arial" w:eastAsia="Times New Roman" w:hAnsi="Arial" w:cs="Arial"/>
          <w:color w:val="000000"/>
          <w:sz w:val="24"/>
          <w:szCs w:val="24"/>
        </w:rPr>
        <w:t xml:space="preserve"> for the activity worksheets.</w:t>
      </w:r>
      <w:r w:rsidRPr="00AC5368">
        <w:rPr>
          <w:rFonts w:ascii="Arial" w:eastAsia="Times New Roman" w:hAnsi="Arial" w:cs="Arial"/>
          <w:color w:val="000000"/>
          <w:sz w:val="24"/>
          <w:szCs w:val="24"/>
        </w:rPr>
        <w:br/>
      </w:r>
      <w:r w:rsidRPr="00AC5368">
        <w:rPr>
          <w:rFonts w:ascii="Arial" w:eastAsia="Times New Roman" w:hAnsi="Arial" w:cs="Arial"/>
          <w:color w:val="000000"/>
          <w:sz w:val="24"/>
          <w:szCs w:val="24"/>
        </w:rPr>
        <w:br/>
        <w:t>The</w:t>
      </w:r>
      <w:r w:rsidR="00EF2A91">
        <w:rPr>
          <w:rFonts w:ascii="Arial" w:eastAsia="Times New Roman" w:hAnsi="Arial" w:cs="Arial"/>
          <w:color w:val="000000"/>
          <w:sz w:val="24"/>
          <w:szCs w:val="24"/>
        </w:rPr>
        <w:t xml:space="preserve"> f</w:t>
      </w:r>
      <w:r w:rsidRPr="00EF2A91">
        <w:rPr>
          <w:rFonts w:ascii="Arial" w:eastAsia="Times New Roman" w:hAnsi="Arial" w:cs="Arial"/>
          <w:color w:val="000000"/>
          <w:sz w:val="24"/>
          <w:szCs w:val="24"/>
        </w:rPr>
        <w:t>ree viewing of the Lincoln Exhibit</w:t>
      </w:r>
      <w:r w:rsidRPr="00AC5368">
        <w:rPr>
          <w:rFonts w:ascii="Arial" w:eastAsia="Times New Roman" w:hAnsi="Arial" w:cs="Arial"/>
          <w:color w:val="000000"/>
          <w:sz w:val="24"/>
          <w:szCs w:val="24"/>
        </w:rPr>
        <w:t xml:space="preserve"> will run </w:t>
      </w:r>
      <w:r w:rsidRPr="00EF2A91">
        <w:rPr>
          <w:rFonts w:ascii="Arial" w:eastAsia="Times New Roman" w:hAnsi="Arial" w:cs="Arial"/>
          <w:color w:val="000000"/>
          <w:sz w:val="24"/>
          <w:szCs w:val="24"/>
        </w:rPr>
        <w:t>from February 25th to April 5th</w:t>
      </w:r>
      <w:r w:rsidRPr="00AC5368">
        <w:rPr>
          <w:rFonts w:ascii="Arial" w:eastAsia="Times New Roman" w:hAnsi="Arial" w:cs="Arial"/>
          <w:color w:val="000000"/>
          <w:sz w:val="24"/>
          <w:szCs w:val="24"/>
        </w:rPr>
        <w:t>. During the run of the exhibition, the Aurora Historical Society will be open beyond its regular Monday, Tu</w:t>
      </w:r>
      <w:r w:rsidRPr="00EF2A91">
        <w:rPr>
          <w:rFonts w:ascii="Arial" w:eastAsia="Times New Roman" w:hAnsi="Arial" w:cs="Arial"/>
          <w:color w:val="000000"/>
          <w:sz w:val="24"/>
          <w:szCs w:val="24"/>
        </w:rPr>
        <w:t>esday, Wednesday, hours of 2-4. The Extended Gallery Hours</w:t>
      </w:r>
      <w:r w:rsidR="00EF2A91">
        <w:rPr>
          <w:rFonts w:ascii="Arial" w:eastAsia="Times New Roman" w:hAnsi="Arial" w:cs="Arial"/>
          <w:color w:val="000000"/>
          <w:sz w:val="24"/>
          <w:szCs w:val="24"/>
        </w:rPr>
        <w:t xml:space="preserve"> are as follows:</w:t>
      </w:r>
    </w:p>
    <w:p w:rsidR="00EF2A91" w:rsidRDefault="00B431F3" w:rsidP="00EF2A91">
      <w:pPr>
        <w:rPr>
          <w:rFonts w:ascii="Arial" w:eastAsia="Times New Roman" w:hAnsi="Arial" w:cs="Arial"/>
          <w:color w:val="000000"/>
          <w:sz w:val="24"/>
          <w:szCs w:val="24"/>
        </w:rPr>
      </w:pPr>
      <w:r w:rsidRPr="00EF2A91">
        <w:rPr>
          <w:rFonts w:ascii="Arial" w:eastAsia="Times New Roman" w:hAnsi="Arial" w:cs="Arial"/>
          <w:color w:val="000000"/>
          <w:sz w:val="24"/>
          <w:szCs w:val="24"/>
        </w:rPr>
        <w:t>Mondays, 1</w:t>
      </w:r>
      <w:r w:rsidR="00EF2A91">
        <w:rPr>
          <w:rFonts w:ascii="Arial" w:eastAsia="Times New Roman" w:hAnsi="Arial" w:cs="Arial"/>
          <w:color w:val="000000"/>
          <w:sz w:val="24"/>
          <w:szCs w:val="24"/>
        </w:rPr>
        <w:t xml:space="preserve"> </w:t>
      </w:r>
      <w:r w:rsidRPr="00EF2A91">
        <w:rPr>
          <w:rFonts w:ascii="Arial" w:eastAsia="Times New Roman" w:hAnsi="Arial" w:cs="Arial"/>
          <w:color w:val="000000"/>
          <w:sz w:val="24"/>
          <w:szCs w:val="24"/>
        </w:rPr>
        <w:t>-</w:t>
      </w:r>
      <w:r w:rsidR="00EF2A91">
        <w:rPr>
          <w:rFonts w:ascii="Arial" w:eastAsia="Times New Roman" w:hAnsi="Arial" w:cs="Arial"/>
          <w:color w:val="000000"/>
          <w:sz w:val="24"/>
          <w:szCs w:val="24"/>
        </w:rPr>
        <w:t xml:space="preserve"> </w:t>
      </w:r>
      <w:r w:rsidRPr="00EF2A91">
        <w:rPr>
          <w:rFonts w:ascii="Arial" w:eastAsia="Times New Roman" w:hAnsi="Arial" w:cs="Arial"/>
          <w:color w:val="000000"/>
          <w:sz w:val="24"/>
          <w:szCs w:val="24"/>
        </w:rPr>
        <w:t xml:space="preserve">7pm </w:t>
      </w:r>
      <w:r w:rsidRPr="00EF2A91">
        <w:rPr>
          <w:rFonts w:ascii="Arial" w:eastAsia="Times New Roman" w:hAnsi="Arial" w:cs="Arial"/>
          <w:color w:val="000000"/>
          <w:sz w:val="24"/>
          <w:szCs w:val="24"/>
        </w:rPr>
        <w:br/>
        <w:t>Tuesdays 11am</w:t>
      </w:r>
      <w:r w:rsidR="00EF2A91">
        <w:rPr>
          <w:rFonts w:ascii="Arial" w:eastAsia="Times New Roman" w:hAnsi="Arial" w:cs="Arial"/>
          <w:color w:val="000000"/>
          <w:sz w:val="24"/>
          <w:szCs w:val="24"/>
        </w:rPr>
        <w:t xml:space="preserve"> </w:t>
      </w:r>
      <w:r w:rsidRPr="00EF2A91">
        <w:rPr>
          <w:rFonts w:ascii="Arial" w:eastAsia="Times New Roman" w:hAnsi="Arial" w:cs="Arial"/>
          <w:color w:val="000000"/>
          <w:sz w:val="24"/>
          <w:szCs w:val="24"/>
        </w:rPr>
        <w:t>-</w:t>
      </w:r>
      <w:r w:rsidR="00EF2A91">
        <w:rPr>
          <w:rFonts w:ascii="Arial" w:eastAsia="Times New Roman" w:hAnsi="Arial" w:cs="Arial"/>
          <w:color w:val="000000"/>
          <w:sz w:val="24"/>
          <w:szCs w:val="24"/>
        </w:rPr>
        <w:t xml:space="preserve"> </w:t>
      </w:r>
      <w:r w:rsidRPr="00EF2A91">
        <w:rPr>
          <w:rFonts w:ascii="Arial" w:eastAsia="Times New Roman" w:hAnsi="Arial" w:cs="Arial"/>
          <w:color w:val="000000"/>
          <w:sz w:val="24"/>
          <w:szCs w:val="24"/>
        </w:rPr>
        <w:t>3pm, 5pm</w:t>
      </w:r>
      <w:r w:rsidR="00EF2A91">
        <w:rPr>
          <w:rFonts w:ascii="Arial" w:eastAsia="Times New Roman" w:hAnsi="Arial" w:cs="Arial"/>
          <w:color w:val="000000"/>
          <w:sz w:val="24"/>
          <w:szCs w:val="24"/>
        </w:rPr>
        <w:t xml:space="preserve"> </w:t>
      </w:r>
      <w:r w:rsidRPr="00EF2A91">
        <w:rPr>
          <w:rFonts w:ascii="Arial" w:eastAsia="Times New Roman" w:hAnsi="Arial" w:cs="Arial"/>
          <w:color w:val="000000"/>
          <w:sz w:val="24"/>
          <w:szCs w:val="24"/>
        </w:rPr>
        <w:t>-</w:t>
      </w:r>
      <w:r w:rsidR="00EF2A91">
        <w:rPr>
          <w:rFonts w:ascii="Arial" w:eastAsia="Times New Roman" w:hAnsi="Arial" w:cs="Arial"/>
          <w:color w:val="000000"/>
          <w:sz w:val="24"/>
          <w:szCs w:val="24"/>
        </w:rPr>
        <w:t xml:space="preserve"> </w:t>
      </w:r>
      <w:r w:rsidRPr="00EF2A91">
        <w:rPr>
          <w:rFonts w:ascii="Arial" w:eastAsia="Times New Roman" w:hAnsi="Arial" w:cs="Arial"/>
          <w:color w:val="000000"/>
          <w:sz w:val="24"/>
          <w:szCs w:val="24"/>
        </w:rPr>
        <w:t xml:space="preserve">7pm </w:t>
      </w:r>
      <w:r w:rsidRPr="00AC5368">
        <w:rPr>
          <w:rFonts w:ascii="Arial" w:eastAsia="Times New Roman" w:hAnsi="Arial" w:cs="Arial"/>
          <w:color w:val="000000"/>
          <w:sz w:val="24"/>
          <w:szCs w:val="24"/>
        </w:rPr>
        <w:br/>
        <w:t xml:space="preserve">Wednesdays 2-6pm </w:t>
      </w:r>
      <w:r w:rsidRPr="00EF2A91">
        <w:rPr>
          <w:rFonts w:ascii="Arial" w:eastAsia="Times New Roman" w:hAnsi="Arial" w:cs="Arial"/>
          <w:color w:val="000000"/>
          <w:sz w:val="24"/>
          <w:szCs w:val="24"/>
        </w:rPr>
        <w:br/>
        <w:t>Fridays 10am</w:t>
      </w:r>
      <w:r w:rsidR="00EF2A91">
        <w:rPr>
          <w:rFonts w:ascii="Arial" w:eastAsia="Times New Roman" w:hAnsi="Arial" w:cs="Arial"/>
          <w:color w:val="000000"/>
          <w:sz w:val="24"/>
          <w:szCs w:val="24"/>
        </w:rPr>
        <w:t xml:space="preserve"> </w:t>
      </w:r>
      <w:r w:rsidRPr="00EF2A91">
        <w:rPr>
          <w:rFonts w:ascii="Arial" w:eastAsia="Times New Roman" w:hAnsi="Arial" w:cs="Arial"/>
          <w:color w:val="000000"/>
          <w:sz w:val="24"/>
          <w:szCs w:val="24"/>
        </w:rPr>
        <w:t>-</w:t>
      </w:r>
      <w:r w:rsidR="00EF2A91">
        <w:rPr>
          <w:rFonts w:ascii="Arial" w:eastAsia="Times New Roman" w:hAnsi="Arial" w:cs="Arial"/>
          <w:color w:val="000000"/>
          <w:sz w:val="24"/>
          <w:szCs w:val="24"/>
        </w:rPr>
        <w:t xml:space="preserve"> </w:t>
      </w:r>
      <w:r w:rsidRPr="00EF2A91">
        <w:rPr>
          <w:rFonts w:ascii="Arial" w:eastAsia="Times New Roman" w:hAnsi="Arial" w:cs="Arial"/>
          <w:color w:val="000000"/>
          <w:sz w:val="24"/>
          <w:szCs w:val="24"/>
        </w:rPr>
        <w:t>2pm, 4pm</w:t>
      </w:r>
      <w:r w:rsidR="00EF2A91">
        <w:rPr>
          <w:rFonts w:ascii="Arial" w:eastAsia="Times New Roman" w:hAnsi="Arial" w:cs="Arial"/>
          <w:color w:val="000000"/>
          <w:sz w:val="24"/>
          <w:szCs w:val="24"/>
        </w:rPr>
        <w:t xml:space="preserve"> </w:t>
      </w:r>
      <w:r w:rsidRPr="00EF2A91">
        <w:rPr>
          <w:rFonts w:ascii="Arial" w:eastAsia="Times New Roman" w:hAnsi="Arial" w:cs="Arial"/>
          <w:color w:val="000000"/>
          <w:sz w:val="24"/>
          <w:szCs w:val="24"/>
        </w:rPr>
        <w:t>-</w:t>
      </w:r>
      <w:r w:rsidR="00EF2A91">
        <w:rPr>
          <w:rFonts w:ascii="Arial" w:eastAsia="Times New Roman" w:hAnsi="Arial" w:cs="Arial"/>
          <w:color w:val="000000"/>
          <w:sz w:val="24"/>
          <w:szCs w:val="24"/>
        </w:rPr>
        <w:t xml:space="preserve"> </w:t>
      </w:r>
      <w:r w:rsidRPr="00EF2A91">
        <w:rPr>
          <w:rFonts w:ascii="Arial" w:eastAsia="Times New Roman" w:hAnsi="Arial" w:cs="Arial"/>
          <w:color w:val="000000"/>
          <w:sz w:val="24"/>
          <w:szCs w:val="24"/>
        </w:rPr>
        <w:t xml:space="preserve">6pm </w:t>
      </w:r>
      <w:r w:rsidRPr="00AC5368">
        <w:rPr>
          <w:rFonts w:ascii="Arial" w:eastAsia="Times New Roman" w:hAnsi="Arial" w:cs="Arial"/>
          <w:color w:val="000000"/>
          <w:sz w:val="24"/>
          <w:szCs w:val="24"/>
        </w:rPr>
        <w:br/>
        <w:t>Saturdays 12pm</w:t>
      </w:r>
      <w:r w:rsidR="00EF2A91">
        <w:rPr>
          <w:rFonts w:ascii="Arial" w:eastAsia="Times New Roman" w:hAnsi="Arial" w:cs="Arial"/>
          <w:color w:val="000000"/>
          <w:sz w:val="24"/>
          <w:szCs w:val="24"/>
        </w:rPr>
        <w:t xml:space="preserve"> </w:t>
      </w:r>
      <w:r w:rsidRPr="00AC5368">
        <w:rPr>
          <w:rFonts w:ascii="Arial" w:eastAsia="Times New Roman" w:hAnsi="Arial" w:cs="Arial"/>
          <w:color w:val="000000"/>
          <w:sz w:val="24"/>
          <w:szCs w:val="24"/>
        </w:rPr>
        <w:t>-</w:t>
      </w:r>
      <w:r w:rsidR="00EF2A91">
        <w:rPr>
          <w:rFonts w:ascii="Arial" w:eastAsia="Times New Roman" w:hAnsi="Arial" w:cs="Arial"/>
          <w:color w:val="000000"/>
          <w:sz w:val="24"/>
          <w:szCs w:val="24"/>
        </w:rPr>
        <w:t xml:space="preserve"> 4pm</w:t>
      </w:r>
      <w:r w:rsidR="00EF2A91">
        <w:rPr>
          <w:rFonts w:ascii="Arial" w:eastAsia="Times New Roman" w:hAnsi="Arial" w:cs="Arial"/>
          <w:color w:val="000000"/>
          <w:sz w:val="24"/>
          <w:szCs w:val="24"/>
        </w:rPr>
        <w:br/>
      </w:r>
    </w:p>
    <w:p w:rsidR="00EF2A91" w:rsidRPr="00EF2A91" w:rsidRDefault="00B431F3" w:rsidP="00EF2A91">
      <w:pPr>
        <w:rPr>
          <w:rFonts w:ascii="Arial" w:eastAsia="Times New Roman" w:hAnsi="Arial" w:cs="Arial"/>
          <w:color w:val="000000"/>
          <w:sz w:val="24"/>
          <w:szCs w:val="24"/>
        </w:rPr>
      </w:pPr>
      <w:r w:rsidRPr="00AC5368">
        <w:rPr>
          <w:rFonts w:ascii="Arial" w:eastAsia="Times New Roman" w:hAnsi="Arial" w:cs="Arial"/>
          <w:color w:val="000000"/>
          <w:sz w:val="24"/>
          <w:szCs w:val="24"/>
        </w:rPr>
        <w:t>The Aurora Historical Society is located in the basement of the Aurora Library.</w:t>
      </w:r>
      <w:r w:rsidR="00EF2A91" w:rsidRPr="00EF2A91">
        <w:rPr>
          <w:rFonts w:ascii="Arial" w:eastAsia="Times New Roman" w:hAnsi="Arial" w:cs="Arial"/>
          <w:color w:val="000000"/>
          <w:sz w:val="24"/>
          <w:szCs w:val="24"/>
        </w:rPr>
        <w:t xml:space="preserve"> T</w:t>
      </w:r>
      <w:r w:rsidR="00EF2A91" w:rsidRPr="00AC5368">
        <w:rPr>
          <w:rFonts w:ascii="Arial" w:eastAsia="Times New Roman" w:hAnsi="Arial" w:cs="Arial"/>
          <w:color w:val="000000"/>
          <w:sz w:val="24"/>
          <w:szCs w:val="24"/>
        </w:rPr>
        <w:t>he next two free speaking events in the Aurora Community Theatre</w:t>
      </w:r>
      <w:r w:rsidR="00EF2A91" w:rsidRPr="00EF2A91">
        <w:rPr>
          <w:rFonts w:ascii="Arial" w:eastAsia="Times New Roman" w:hAnsi="Arial" w:cs="Arial"/>
          <w:color w:val="000000"/>
          <w:sz w:val="24"/>
          <w:szCs w:val="24"/>
        </w:rPr>
        <w:t xml:space="preserve"> are</w:t>
      </w:r>
      <w:proofErr w:type="gramStart"/>
      <w:r w:rsidR="00EF2A91" w:rsidRPr="00EF2A91">
        <w:rPr>
          <w:rFonts w:ascii="Arial" w:eastAsia="Times New Roman" w:hAnsi="Arial" w:cs="Arial"/>
          <w:color w:val="000000"/>
          <w:sz w:val="24"/>
          <w:szCs w:val="24"/>
        </w:rPr>
        <w:t>:</w:t>
      </w:r>
      <w:proofErr w:type="gramEnd"/>
      <w:r w:rsidR="00EF2A91" w:rsidRPr="00AC5368">
        <w:rPr>
          <w:rFonts w:ascii="Arial" w:eastAsia="Times New Roman" w:hAnsi="Arial" w:cs="Arial"/>
          <w:color w:val="000000"/>
          <w:sz w:val="24"/>
          <w:szCs w:val="24"/>
        </w:rPr>
        <w:br/>
      </w:r>
      <w:r w:rsidR="00EF2A91" w:rsidRPr="00AC5368">
        <w:rPr>
          <w:rFonts w:ascii="Arial" w:eastAsia="Times New Roman" w:hAnsi="Arial" w:cs="Arial"/>
          <w:color w:val="000000"/>
          <w:sz w:val="24"/>
          <w:szCs w:val="24"/>
        </w:rPr>
        <w:br/>
      </w:r>
      <w:r w:rsidR="00EF2A91" w:rsidRPr="00EF2A91">
        <w:rPr>
          <w:rFonts w:ascii="Arial" w:eastAsia="Times New Roman" w:hAnsi="Arial" w:cs="Arial"/>
          <w:b/>
          <w:bCs/>
          <w:color w:val="000000"/>
          <w:sz w:val="24"/>
          <w:szCs w:val="24"/>
        </w:rPr>
        <w:t>March 16th: Lincoln and Civil Rights during the Civil War + The Abolitionists and Lincoln</w:t>
      </w:r>
      <w:r w:rsidR="00EF2A91" w:rsidRPr="00AC5368">
        <w:rPr>
          <w:rFonts w:ascii="Arial" w:eastAsia="Times New Roman" w:hAnsi="Arial" w:cs="Arial"/>
          <w:color w:val="000000"/>
          <w:sz w:val="24"/>
          <w:szCs w:val="24"/>
        </w:rPr>
        <w:br/>
      </w:r>
      <w:r w:rsidR="00EF2A91" w:rsidRPr="00EF2A91">
        <w:rPr>
          <w:rFonts w:ascii="Arial" w:eastAsia="Times New Roman" w:hAnsi="Arial" w:cs="Arial"/>
          <w:b/>
          <w:bCs/>
          <w:color w:val="000000"/>
          <w:sz w:val="24"/>
          <w:szCs w:val="24"/>
        </w:rPr>
        <w:t>March 30th: Medical Advancements during the Civil War</w:t>
      </w:r>
    </w:p>
    <w:p w:rsidR="00B431F3" w:rsidRPr="000D6233" w:rsidRDefault="00A92722">
      <w:pPr>
        <w:rPr>
          <w:rFonts w:ascii="Arial" w:eastAsia="Times New Roman" w:hAnsi="Arial" w:cs="Arial"/>
          <w:color w:val="000000"/>
          <w:sz w:val="24"/>
          <w:szCs w:val="24"/>
        </w:rPr>
      </w:pPr>
      <w:bookmarkStart w:id="0" w:name="_GoBack"/>
      <w:proofErr w:type="gramStart"/>
      <w:r w:rsidRPr="000D6233">
        <w:rPr>
          <w:rFonts w:ascii="Arial" w:eastAsia="Times New Roman" w:hAnsi="Arial" w:cs="Arial"/>
          <w:color w:val="000000"/>
          <w:sz w:val="24"/>
          <w:szCs w:val="24"/>
        </w:rPr>
        <w:t xml:space="preserve">For additional information go to the Aurora Historical Society website at </w:t>
      </w:r>
      <w:hyperlink r:id="rId7" w:history="1">
        <w:r w:rsidRPr="000D6233">
          <w:rPr>
            <w:rStyle w:val="Hyperlink"/>
            <w:rFonts w:ascii="Arial" w:eastAsia="Times New Roman" w:hAnsi="Arial" w:cs="Arial"/>
            <w:color w:val="auto"/>
            <w:sz w:val="24"/>
            <w:szCs w:val="24"/>
          </w:rPr>
          <w:t>http://aurorahistorical.org/</w:t>
        </w:r>
      </w:hyperlink>
      <w:r w:rsidRPr="000D6233">
        <w:rPr>
          <w:rFonts w:ascii="Arial" w:eastAsia="Times New Roman" w:hAnsi="Arial" w:cs="Arial"/>
          <w:sz w:val="24"/>
          <w:szCs w:val="24"/>
        </w:rPr>
        <w:t>.</w:t>
      </w:r>
      <w:proofErr w:type="gramEnd"/>
    </w:p>
    <w:bookmarkEnd w:id="0"/>
    <w:p w:rsidR="00A92722" w:rsidRPr="00B431F3" w:rsidRDefault="00A92722">
      <w:pPr>
        <w:rPr>
          <w:rFonts w:ascii="Arial" w:eastAsia="Times New Roman" w:hAnsi="Arial" w:cs="Arial"/>
          <w:color w:val="000000"/>
          <w:sz w:val="20"/>
          <w:szCs w:val="20"/>
        </w:rPr>
      </w:pPr>
    </w:p>
    <w:sectPr w:rsidR="00A92722" w:rsidRPr="00B431F3" w:rsidSect="00EF2A91">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431F3"/>
    <w:rsid w:val="00004B75"/>
    <w:rsid w:val="00036EE2"/>
    <w:rsid w:val="000D6233"/>
    <w:rsid w:val="0030363D"/>
    <w:rsid w:val="003B2A3B"/>
    <w:rsid w:val="0076535D"/>
    <w:rsid w:val="00833C5F"/>
    <w:rsid w:val="00A92722"/>
    <w:rsid w:val="00B431F3"/>
    <w:rsid w:val="00B5640A"/>
    <w:rsid w:val="00E73A35"/>
    <w:rsid w:val="00EF2A91"/>
    <w:rsid w:val="00FA0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A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2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A91"/>
    <w:rPr>
      <w:rFonts w:ascii="Tahoma" w:hAnsi="Tahoma" w:cs="Tahoma"/>
      <w:sz w:val="16"/>
      <w:szCs w:val="16"/>
    </w:rPr>
  </w:style>
  <w:style w:type="paragraph" w:styleId="NormalWeb">
    <w:name w:val="Normal (Web)"/>
    <w:basedOn w:val="Normal"/>
    <w:uiPriority w:val="99"/>
    <w:unhideWhenUsed/>
    <w:rsid w:val="00EF2A91"/>
    <w:pPr>
      <w:spacing w:before="150" w:after="15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927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521615">
      <w:bodyDiv w:val="1"/>
      <w:marLeft w:val="0"/>
      <w:marRight w:val="0"/>
      <w:marTop w:val="0"/>
      <w:marBottom w:val="0"/>
      <w:divBdr>
        <w:top w:val="none" w:sz="0" w:space="0" w:color="auto"/>
        <w:left w:val="none" w:sz="0" w:space="0" w:color="auto"/>
        <w:bottom w:val="none" w:sz="0" w:space="0" w:color="auto"/>
        <w:right w:val="none" w:sz="0" w:space="0" w:color="auto"/>
      </w:divBdr>
      <w:divsChild>
        <w:div w:id="367606706">
          <w:marLeft w:val="0"/>
          <w:marRight w:val="0"/>
          <w:marTop w:val="0"/>
          <w:marBottom w:val="0"/>
          <w:divBdr>
            <w:top w:val="none" w:sz="0" w:space="0" w:color="auto"/>
            <w:left w:val="none" w:sz="0" w:space="0" w:color="auto"/>
            <w:bottom w:val="none" w:sz="0" w:space="0" w:color="auto"/>
            <w:right w:val="none" w:sz="0" w:space="0" w:color="auto"/>
          </w:divBdr>
          <w:divsChild>
            <w:div w:id="127193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urorahistorical.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aurorahistorical.org/wp-content/uploads/2013/01/Lincoln-1.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ntyrrell</dc:creator>
  <cp:lastModifiedBy>ACSD</cp:lastModifiedBy>
  <cp:revision>4</cp:revision>
  <cp:lastPrinted>2013-03-07T19:03:00Z</cp:lastPrinted>
  <dcterms:created xsi:type="dcterms:W3CDTF">2013-03-07T18:58:00Z</dcterms:created>
  <dcterms:modified xsi:type="dcterms:W3CDTF">2013-03-07T19:03:00Z</dcterms:modified>
</cp:coreProperties>
</file>